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29A1" w:rsidRDefault="00A529A1" w:rsidP="00A529A1">
      <w:pPr>
        <w:pStyle w:val="a3"/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29A1">
        <w:rPr>
          <w:rFonts w:ascii="Times New Roman" w:hAnsi="Times New Roman" w:cs="Times New Roman"/>
          <w:sz w:val="28"/>
          <w:szCs w:val="28"/>
        </w:rPr>
        <w:t xml:space="preserve">Топливный кризис заставляет искать новые пути насыщения внутреннего рынка моторным топливом.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A529A1">
        <w:rPr>
          <w:rFonts w:ascii="Times New Roman" w:hAnsi="Times New Roman" w:cs="Times New Roman"/>
          <w:sz w:val="28"/>
          <w:szCs w:val="28"/>
        </w:rPr>
        <w:t xml:space="preserve">дним из решений может стать развитие мини-НПЗ. </w:t>
      </w:r>
    </w:p>
    <w:p w:rsidR="00A529A1" w:rsidRDefault="00A529A1" w:rsidP="00A529A1">
      <w:pPr>
        <w:pStyle w:val="a3"/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29A1">
        <w:rPr>
          <w:rFonts w:ascii="Times New Roman" w:hAnsi="Times New Roman" w:cs="Times New Roman"/>
          <w:sz w:val="28"/>
          <w:szCs w:val="28"/>
        </w:rPr>
        <w:t xml:space="preserve">На отдаленных участках и в периоды пиковых нагрузок (северный завоз, паводки, аварии) дефицит дизельного топлива и бензина становится критическим. Мини-НПЗ могут перерабатывать нефть или конденсат непосредственно на промысле, снижая зависимость от внешних поставок и логистических рисков. </w:t>
      </w:r>
      <w:r w:rsidR="000019B8">
        <w:rPr>
          <w:rFonts w:ascii="Times New Roman" w:hAnsi="Times New Roman" w:cs="Times New Roman"/>
          <w:sz w:val="28"/>
          <w:szCs w:val="28"/>
        </w:rPr>
        <w:t>Одним из</w:t>
      </w:r>
      <w:r w:rsidRPr="00A529A1">
        <w:rPr>
          <w:rFonts w:ascii="Times New Roman" w:hAnsi="Times New Roman" w:cs="Times New Roman"/>
          <w:sz w:val="28"/>
          <w:szCs w:val="28"/>
        </w:rPr>
        <w:t xml:space="preserve"> вопросо</w:t>
      </w:r>
      <w:r w:rsidR="000019B8">
        <w:rPr>
          <w:rFonts w:ascii="Times New Roman" w:hAnsi="Times New Roman" w:cs="Times New Roman"/>
          <w:sz w:val="28"/>
          <w:szCs w:val="28"/>
        </w:rPr>
        <w:t>в</w:t>
      </w:r>
      <w:r w:rsidRPr="00A529A1">
        <w:rPr>
          <w:rFonts w:ascii="Times New Roman" w:hAnsi="Times New Roman" w:cs="Times New Roman"/>
          <w:sz w:val="28"/>
          <w:szCs w:val="28"/>
        </w:rPr>
        <w:t xml:space="preserve"> для развития сети мини-НПЗ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529A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 точки зрения требований промышленной безопасности, </w:t>
      </w:r>
      <w:r w:rsidRPr="00A529A1">
        <w:rPr>
          <w:rFonts w:ascii="Times New Roman" w:hAnsi="Times New Roman" w:cs="Times New Roman"/>
          <w:sz w:val="28"/>
          <w:szCs w:val="28"/>
        </w:rPr>
        <w:t xml:space="preserve">становится их </w:t>
      </w:r>
      <w:r>
        <w:rPr>
          <w:rFonts w:ascii="Times New Roman" w:hAnsi="Times New Roman" w:cs="Times New Roman"/>
          <w:sz w:val="28"/>
          <w:szCs w:val="28"/>
        </w:rPr>
        <w:t>регистрация в качестве опасных производственных объектов</w:t>
      </w:r>
      <w:r w:rsidR="0021215D">
        <w:rPr>
          <w:rFonts w:ascii="Times New Roman" w:hAnsi="Times New Roman" w:cs="Times New Roman"/>
          <w:sz w:val="28"/>
          <w:szCs w:val="28"/>
        </w:rPr>
        <w:t xml:space="preserve"> (далее – ОПО)</w:t>
      </w:r>
      <w:r w:rsidRPr="00A529A1">
        <w:rPr>
          <w:rFonts w:ascii="Times New Roman" w:hAnsi="Times New Roman" w:cs="Times New Roman"/>
          <w:sz w:val="28"/>
          <w:szCs w:val="28"/>
        </w:rPr>
        <w:t>.</w:t>
      </w:r>
    </w:p>
    <w:p w:rsidR="006F4B2E" w:rsidRDefault="006F4B2E" w:rsidP="00A529A1">
      <w:pPr>
        <w:pStyle w:val="a3"/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F4B2E">
        <w:rPr>
          <w:rFonts w:ascii="Times New Roman" w:hAnsi="Times New Roman" w:cs="Times New Roman"/>
          <w:sz w:val="28"/>
          <w:szCs w:val="28"/>
        </w:rPr>
        <w:t xml:space="preserve">Разработка технологического процесса </w:t>
      </w:r>
      <w:r>
        <w:rPr>
          <w:rFonts w:ascii="Times New Roman" w:hAnsi="Times New Roman" w:cs="Times New Roman"/>
          <w:sz w:val="28"/>
          <w:szCs w:val="28"/>
        </w:rPr>
        <w:t>мини-НПЗ</w:t>
      </w:r>
      <w:r w:rsidRPr="006F4B2E">
        <w:rPr>
          <w:rFonts w:ascii="Times New Roman" w:hAnsi="Times New Roman" w:cs="Times New Roman"/>
          <w:sz w:val="28"/>
          <w:szCs w:val="28"/>
        </w:rPr>
        <w:t xml:space="preserve">, применение технологического оборудования, выбор типа отключающих устройств, средств контроля, управления и противоаварийной автоматической защиты должны быть обоснованы в проектной документации, документации на техническое перевооружение </w:t>
      </w:r>
      <w:r>
        <w:rPr>
          <w:rFonts w:ascii="Times New Roman" w:hAnsi="Times New Roman" w:cs="Times New Roman"/>
          <w:sz w:val="28"/>
          <w:szCs w:val="28"/>
        </w:rPr>
        <w:t>с учётом особенностей исходного сырья и целевого продукта.</w:t>
      </w:r>
    </w:p>
    <w:p w:rsidR="006F4B2E" w:rsidRDefault="006F4B2E" w:rsidP="00A529A1">
      <w:pPr>
        <w:pStyle w:val="a3"/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F4B2E">
        <w:rPr>
          <w:rFonts w:ascii="Times New Roman" w:hAnsi="Times New Roman" w:cs="Times New Roman"/>
          <w:sz w:val="28"/>
          <w:szCs w:val="28"/>
        </w:rPr>
        <w:t>Размещение технологического оборудования, трубопроводной арматуры в производственных зданиях и на открытых площадках должно обеспечивать безопасность обслуживания и эксплуатации, возможность проведения ремонтных работ и принятия оперативных мер по предотвращению аварийных ситуаций или локализации аварий.</w:t>
      </w:r>
    </w:p>
    <w:p w:rsidR="006F4B2E" w:rsidRDefault="006F4B2E" w:rsidP="00A529A1">
      <w:pPr>
        <w:pStyle w:val="a3"/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Ввод </w:t>
      </w:r>
      <w:r w:rsidR="0093211C">
        <w:rPr>
          <w:rFonts w:ascii="Times New Roman" w:hAnsi="Times New Roman" w:cs="Times New Roman"/>
          <w:sz w:val="28"/>
          <w:szCs w:val="28"/>
        </w:rPr>
        <w:t xml:space="preserve">в эксплуатацию </w:t>
      </w:r>
      <w:r>
        <w:rPr>
          <w:rFonts w:ascii="Times New Roman" w:hAnsi="Times New Roman" w:cs="Times New Roman"/>
          <w:sz w:val="28"/>
          <w:szCs w:val="28"/>
        </w:rPr>
        <w:t>объекта</w:t>
      </w:r>
      <w:r>
        <w:rPr>
          <w:rFonts w:ascii="Times New Roman" w:hAnsi="Times New Roman" w:cs="Times New Roman"/>
          <w:sz w:val="28"/>
          <w:szCs w:val="28"/>
        </w:rPr>
        <w:t xml:space="preserve"> капитального стро</w:t>
      </w:r>
      <w:r w:rsidR="0093211C">
        <w:rPr>
          <w:rFonts w:ascii="Times New Roman" w:hAnsi="Times New Roman" w:cs="Times New Roman"/>
          <w:sz w:val="28"/>
          <w:szCs w:val="28"/>
        </w:rPr>
        <w:t>ительства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осуществляется в соответствии с Градостроительным кодексом РФ.</w:t>
      </w:r>
    </w:p>
    <w:p w:rsidR="0046710C" w:rsidRDefault="0046710C" w:rsidP="00A529A1">
      <w:pPr>
        <w:pStyle w:val="a3"/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46710C">
        <w:rPr>
          <w:rFonts w:ascii="Times New Roman" w:hAnsi="Times New Roman" w:cs="Times New Roman"/>
          <w:sz w:val="28"/>
          <w:szCs w:val="28"/>
        </w:rPr>
        <w:t>дентификация опасного производственного объекта проводится в соответствии с Постановлением правительства от 03.09.2025 № 1363 «О регистрации опасных производственных объектов в государственном реестре опасных производственных объектов» (далее – Правила регистрации). Типовое наименование присваивается в соответствии с разделом VII приложения к Правилам регистрации. Мини-НПЗ идентифицируется как «Площадка установки по переработке нефти (газового конденсата)»</w:t>
      </w:r>
    </w:p>
    <w:p w:rsidR="00DB4D13" w:rsidRPr="00DB4D13" w:rsidRDefault="00DB4D13" w:rsidP="00A529A1">
      <w:pPr>
        <w:pStyle w:val="a3"/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Особое внимание следует уделить </w:t>
      </w:r>
      <w:r w:rsidR="00792A3E" w:rsidRPr="00792A3E">
        <w:rPr>
          <w:rFonts w:ascii="Times New Roman" w:hAnsi="Times New Roman" w:cs="Times New Roman"/>
          <w:sz w:val="28"/>
          <w:szCs w:val="28"/>
        </w:rPr>
        <w:t>наличи</w:t>
      </w:r>
      <w:r w:rsidR="00792A3E">
        <w:rPr>
          <w:rFonts w:ascii="Times New Roman" w:hAnsi="Times New Roman" w:cs="Times New Roman"/>
          <w:sz w:val="28"/>
          <w:szCs w:val="28"/>
        </w:rPr>
        <w:t>ю</w:t>
      </w:r>
      <w:r w:rsidR="00792A3E" w:rsidRPr="00792A3E">
        <w:rPr>
          <w:rFonts w:ascii="Times New Roman" w:hAnsi="Times New Roman" w:cs="Times New Roman"/>
          <w:sz w:val="28"/>
          <w:szCs w:val="28"/>
        </w:rPr>
        <w:t xml:space="preserve"> </w:t>
      </w:r>
      <w:r w:rsidR="00CD7FF3">
        <w:rPr>
          <w:rFonts w:ascii="Times New Roman" w:hAnsi="Times New Roman" w:cs="Times New Roman"/>
          <w:sz w:val="28"/>
          <w:szCs w:val="28"/>
        </w:rPr>
        <w:t>у персонала квалификационных знаний в области нефтепереработки</w:t>
      </w:r>
      <w:r w:rsidR="00EF4270">
        <w:rPr>
          <w:rFonts w:ascii="Times New Roman" w:hAnsi="Times New Roman" w:cs="Times New Roman"/>
          <w:sz w:val="28"/>
          <w:szCs w:val="28"/>
        </w:rPr>
        <w:t>, так как без таких людей завод не сможет стабильно и безопасно работать.</w:t>
      </w:r>
    </w:p>
    <w:p w:rsidR="000019B8" w:rsidRDefault="0046710C" w:rsidP="000019B8">
      <w:pPr>
        <w:pStyle w:val="a3"/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15228D" w:rsidRPr="0015228D">
        <w:rPr>
          <w:rFonts w:ascii="Times New Roman" w:hAnsi="Times New Roman" w:cs="Times New Roman"/>
          <w:sz w:val="28"/>
          <w:szCs w:val="28"/>
        </w:rPr>
        <w:t>ерераб</w:t>
      </w:r>
      <w:r w:rsidR="0015228D">
        <w:rPr>
          <w:rFonts w:ascii="Times New Roman" w:hAnsi="Times New Roman" w:cs="Times New Roman"/>
          <w:sz w:val="28"/>
          <w:szCs w:val="28"/>
        </w:rPr>
        <w:t>отка</w:t>
      </w:r>
      <w:r w:rsidR="0015228D" w:rsidRPr="0015228D">
        <w:rPr>
          <w:rFonts w:ascii="Times New Roman" w:hAnsi="Times New Roman" w:cs="Times New Roman"/>
          <w:sz w:val="28"/>
          <w:szCs w:val="28"/>
        </w:rPr>
        <w:t xml:space="preserve"> сырь</w:t>
      </w:r>
      <w:r w:rsidR="0015228D">
        <w:rPr>
          <w:rFonts w:ascii="Times New Roman" w:hAnsi="Times New Roman" w:cs="Times New Roman"/>
          <w:sz w:val="28"/>
          <w:szCs w:val="28"/>
        </w:rPr>
        <w:t>я</w:t>
      </w:r>
      <w:r w:rsidR="0015228D" w:rsidRPr="0015228D">
        <w:rPr>
          <w:rFonts w:ascii="Times New Roman" w:hAnsi="Times New Roman" w:cs="Times New Roman"/>
          <w:sz w:val="28"/>
          <w:szCs w:val="28"/>
        </w:rPr>
        <w:t xml:space="preserve"> непосредственно у места добычи или ря</w:t>
      </w:r>
      <w:r w:rsidR="0015228D">
        <w:rPr>
          <w:rFonts w:ascii="Times New Roman" w:hAnsi="Times New Roman" w:cs="Times New Roman"/>
          <w:sz w:val="28"/>
          <w:szCs w:val="28"/>
        </w:rPr>
        <w:t>дом с промышленным предприятием позволит обеспечить непрерывность ведения технологических операций.</w:t>
      </w:r>
    </w:p>
    <w:p w:rsidR="0015228D" w:rsidRPr="0015228D" w:rsidRDefault="0046710C" w:rsidP="000019B8">
      <w:pPr>
        <w:pStyle w:val="a3"/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необходимости</w:t>
      </w:r>
      <w:r w:rsidR="0093211C">
        <w:rPr>
          <w:rFonts w:ascii="Times New Roman" w:hAnsi="Times New Roman" w:cs="Times New Roman"/>
          <w:sz w:val="28"/>
          <w:szCs w:val="28"/>
        </w:rPr>
        <w:t>,</w:t>
      </w:r>
      <w:r w:rsidR="0015228D">
        <w:rPr>
          <w:rFonts w:ascii="Times New Roman" w:hAnsi="Times New Roman" w:cs="Times New Roman"/>
          <w:sz w:val="28"/>
          <w:szCs w:val="28"/>
        </w:rPr>
        <w:t xml:space="preserve"> </w:t>
      </w:r>
      <w:r w:rsidR="0093211C">
        <w:rPr>
          <w:rFonts w:ascii="Times New Roman" w:hAnsi="Times New Roman" w:cs="Times New Roman"/>
          <w:sz w:val="28"/>
          <w:szCs w:val="28"/>
        </w:rPr>
        <w:t>при реализации таких проектов</w:t>
      </w:r>
      <w:r w:rsidR="0093211C">
        <w:rPr>
          <w:rFonts w:ascii="Times New Roman" w:hAnsi="Times New Roman" w:cs="Times New Roman"/>
          <w:sz w:val="28"/>
          <w:szCs w:val="28"/>
        </w:rPr>
        <w:t xml:space="preserve">, </w:t>
      </w:r>
      <w:r w:rsidR="0015228D">
        <w:rPr>
          <w:rFonts w:ascii="Times New Roman" w:hAnsi="Times New Roman" w:cs="Times New Roman"/>
          <w:sz w:val="28"/>
          <w:szCs w:val="28"/>
        </w:rPr>
        <w:t>Управление готово обеспечить консультирование в рамках промышленной безопасности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716FB" w:rsidRDefault="005716FB" w:rsidP="00B6144F">
      <w:pPr>
        <w:pStyle w:val="a3"/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1414A" w:rsidRDefault="00D1414A" w:rsidP="00A529A1">
      <w:pPr>
        <w:pStyle w:val="a3"/>
        <w:spacing w:line="36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D1414A" w:rsidRDefault="00D1414A" w:rsidP="00A529A1">
      <w:pPr>
        <w:pStyle w:val="a3"/>
        <w:spacing w:line="36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D1414A" w:rsidRDefault="00D1414A" w:rsidP="00A529A1">
      <w:pPr>
        <w:pStyle w:val="a3"/>
        <w:spacing w:line="36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D1414A" w:rsidRDefault="00D1414A" w:rsidP="00A529A1">
      <w:pPr>
        <w:pStyle w:val="a3"/>
        <w:spacing w:line="36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D1414A" w:rsidRDefault="00D1414A" w:rsidP="00D1414A">
      <w:pPr>
        <w:pStyle w:val="a3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D1414A" w:rsidRDefault="00D1414A" w:rsidP="00A529A1">
      <w:pPr>
        <w:pStyle w:val="a3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D1414A" w:rsidRDefault="00D1414A" w:rsidP="00D1414A">
      <w:pPr>
        <w:pStyle w:val="a3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D1414A" w:rsidRDefault="00D1414A" w:rsidP="00D1414A">
      <w:pPr>
        <w:pStyle w:val="a3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D1414A" w:rsidRDefault="00D1414A" w:rsidP="00D1414A">
      <w:pPr>
        <w:pStyle w:val="a3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D1414A" w:rsidRDefault="00D1414A" w:rsidP="00D1414A">
      <w:pPr>
        <w:pStyle w:val="a3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D1414A" w:rsidRDefault="00D1414A" w:rsidP="00D1414A">
      <w:pPr>
        <w:pStyle w:val="a3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D1414A" w:rsidRDefault="00D1414A" w:rsidP="00D1414A">
      <w:pPr>
        <w:pStyle w:val="a3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D1414A" w:rsidRDefault="00D1414A" w:rsidP="00D1414A">
      <w:pPr>
        <w:pStyle w:val="a3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D1414A" w:rsidRDefault="00D1414A" w:rsidP="00D1414A">
      <w:pPr>
        <w:pStyle w:val="a3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D1414A" w:rsidRDefault="00D1414A" w:rsidP="00D1414A">
      <w:pPr>
        <w:pStyle w:val="a3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D1414A" w:rsidRDefault="00D1414A" w:rsidP="00D1414A">
      <w:pPr>
        <w:pStyle w:val="a3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sectPr w:rsidR="00D1414A" w:rsidSect="006C009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C5016E"/>
    <w:multiLevelType w:val="hybridMultilevel"/>
    <w:tmpl w:val="9ACAC056"/>
    <w:lvl w:ilvl="0" w:tplc="EA5A1B6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E9F6348"/>
    <w:multiLevelType w:val="hybridMultilevel"/>
    <w:tmpl w:val="FCF87B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3E1C"/>
    <w:rsid w:val="000019B8"/>
    <w:rsid w:val="0015228D"/>
    <w:rsid w:val="001875DF"/>
    <w:rsid w:val="001E65A3"/>
    <w:rsid w:val="0021215D"/>
    <w:rsid w:val="0029716A"/>
    <w:rsid w:val="0046710C"/>
    <w:rsid w:val="005716FB"/>
    <w:rsid w:val="006C0099"/>
    <w:rsid w:val="006F4B2E"/>
    <w:rsid w:val="00792A3E"/>
    <w:rsid w:val="00806C2D"/>
    <w:rsid w:val="00813E1C"/>
    <w:rsid w:val="00880268"/>
    <w:rsid w:val="00894EF3"/>
    <w:rsid w:val="008D76C3"/>
    <w:rsid w:val="0093211C"/>
    <w:rsid w:val="009B64F9"/>
    <w:rsid w:val="00A529A1"/>
    <w:rsid w:val="00B609BD"/>
    <w:rsid w:val="00B6144F"/>
    <w:rsid w:val="00C47D60"/>
    <w:rsid w:val="00CD7FF3"/>
    <w:rsid w:val="00D1414A"/>
    <w:rsid w:val="00DB4D13"/>
    <w:rsid w:val="00DB77AB"/>
    <w:rsid w:val="00DE7B6A"/>
    <w:rsid w:val="00EF4270"/>
    <w:rsid w:val="00F80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BC0B68-1859-4DF1-9BD2-4B10F024A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009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671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671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1</Pages>
  <Words>347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Нетаева Елена Михайловна</dc:creator>
  <cp:keywords/>
  <dc:description/>
  <cp:lastModifiedBy>Нетаева Елена Михайловна</cp:lastModifiedBy>
  <cp:revision>4</cp:revision>
  <cp:lastPrinted>2026-09-29T07:38:00Z</cp:lastPrinted>
  <dcterms:created xsi:type="dcterms:W3CDTF">2026-09-02T08:05:00Z</dcterms:created>
  <dcterms:modified xsi:type="dcterms:W3CDTF">2026-09-28T11:41:00Z</dcterms:modified>
</cp:coreProperties>
</file>